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竞品分析报告 · 作品</w:t>
      </w:r>
    </w:p>
    <w:p>
      <w:pPr>
        <w:spacing w:after="280"/>
      </w:pPr>
      <w:r>
        <w:rPr>
          <w:rFonts w:ascii="Calibri" w:hAnsi="Calibri" w:eastAsia="微软雅黑"/>
          <w:b w:val="0"/>
          <w:color w:val="8A94A0"/>
          <w:sz w:val="18"/>
        </w:rPr>
        <w:t>七尺的极客空间 · 独立交付 · 表内数据为示例</w:t>
      </w:r>
    </w:p>
    <w:p>
      <w:pPr>
        <w:spacing w:after="120" w:line="348" w:lineRule="auto"/>
      </w:pPr>
      <w:r>
        <w:rPr>
          <w:rFonts w:ascii="Calibri" w:hAnsi="Calibri" w:eastAsia="微软雅黑"/>
          <w:b/>
          <w:color w:val="0F6F5C"/>
          <w:sz w:val="21"/>
        </w:rPr>
        <w:t>一句话说明：把同一条赛道上的几家对手摆到一张桌子上，比出各自的打法和空档，最后落到「我们能从哪儿切」。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说明：本页出现的品牌用代号 A、B、C 指代，数字是示例数据，用来展示结构和写法，不构成事实主张。正式交付会写明每一家的名称、来源和抓取时间。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一、这次要比什么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先定死比较的范围，不然报告会散。这次锁三件事：</w:t>
      </w:r>
    </w:p>
    <w:p>
      <w:pPr>
        <w:pStyle w:val="ListBullet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比谁：同类目里线上声量靠前的三家，加一家刚起来的黑马。</w:t>
      </w:r>
    </w:p>
    <w:p>
      <w:pPr>
        <w:pStyle w:val="ListBullet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比什么：定位、主推卖点、价格带、主要渠道、用户嘴里反复出现的词、明显短板。</w:t>
      </w:r>
    </w:p>
    <w:p>
      <w:pPr>
        <w:pStyle w:val="ListBullet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比到哪：只比公开能查到的，查不到的写「未获取」，不拿印象凑。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代号说明：A 是头部老牌，B 是价格杀手，C 是内容起家的新锐，D 是刚冒头的黑马。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二、比法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每个维度都落一条能查的证据，不用形容词。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维度</w:t>
            </w:r>
          </w:p>
        </w:tc>
        <w:tc>
          <w:tcPr>
            <w:tcW w:type="dxa" w:w="3173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怎么取</w:t>
            </w:r>
          </w:p>
        </w:tc>
        <w:tc>
          <w:tcPr>
            <w:tcW w:type="dxa" w:w="3173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记录方式</w:t>
            </w:r>
          </w:p>
        </w:tc>
      </w:tr>
      <w:tr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定位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官方介绍第一句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原话摘录</w:t>
            </w:r>
          </w:p>
        </w:tc>
      </w:tr>
      <w:tr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主推卖点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首页和详情页首屏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归纳成一句</w:t>
            </w:r>
          </w:p>
        </w:tc>
      </w:tr>
      <w:tr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价格带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主流型号公开价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区间加取值日期</w:t>
            </w:r>
          </w:p>
        </w:tc>
      </w:tr>
      <w:tr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渠道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上架的电商与社媒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逐条列</w:t>
            </w:r>
          </w:p>
        </w:tc>
      </w:tr>
      <w:tr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口碑关键词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评论区高频词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按出现次数排</w:t>
            </w:r>
          </w:p>
        </w:tc>
      </w:tr>
      <w:tr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短板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差评和高频抱怨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归成三条以内</w:t>
            </w:r>
          </w:p>
        </w:tc>
      </w:tr>
    </w:tbl>
    <w:p>
      <w:pPr>
        <w:spacing w:after="80"/>
      </w:pP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三、逐家看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**A。** 老牌，吃的是信任和渠道覆盖。首屏打的是「稳」，价格偏中高。评论区提到最多的词是耐用和售后，缺点是贵和款式旧。它的空档在年轻人这一层，品牌老化是明摆着的。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**B。** 价格杀手，靠低价冲量。首屏全是价格和赠品。口碑里便宜是第一位，但质量和售后是差评集中区。它守不住中高端，只要有人把品质讲清楚，它的客户会分流。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**C。** 内容起家，靠达人种草起量。卖点讲的是场景和颜值，价格中档。缺点是复购弱，用户冲着内容来，用完就散，留不住。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**D。** 黑马，切入的是 A 和 C 都没认真做的一个细分场景。体量还小，但增速是四家里最快的。值得盯，现在还不到正面对抗的时候。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四、摆到一起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904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</w:r>
          </w:p>
        </w:tc>
        <w:tc>
          <w:tcPr>
            <w:tcW w:type="dxa" w:w="1904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定位</w:t>
            </w:r>
          </w:p>
        </w:tc>
        <w:tc>
          <w:tcPr>
            <w:tcW w:type="dxa" w:w="1904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价格带</w:t>
            </w:r>
          </w:p>
        </w:tc>
        <w:tc>
          <w:tcPr>
            <w:tcW w:type="dxa" w:w="1904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强项</w:t>
            </w:r>
          </w:p>
        </w:tc>
        <w:tc>
          <w:tcPr>
            <w:tcW w:type="dxa" w:w="1904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空档</w:t>
            </w:r>
          </w:p>
        </w:tc>
      </w:tr>
      <w:tr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A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老牌信任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中高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渠道、售后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年轻客群、款式</w:t>
            </w:r>
          </w:p>
        </w:tc>
      </w:tr>
      <w:tr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B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极致低价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低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价格、铺货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品质、口碑</w:t>
            </w:r>
          </w:p>
        </w:tc>
      </w:tr>
      <w:tr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C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内容种草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中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流量、颜值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复购、留存</w:t>
            </w:r>
          </w:p>
        </w:tc>
      </w:tr>
      <w:tr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D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细分场景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中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差异化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体量、供应链</w:t>
            </w:r>
          </w:p>
        </w:tc>
      </w:tr>
    </w:tbl>
    <w:p>
      <w:pPr>
        <w:spacing w:after="80"/>
      </w:pP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五、结论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四家打完，空档在两个地方。一是中高端里没人把「品质讲清楚」，B 的客户有升级需求但没地方去。二是 A 和 C 都没认真做的那个细分场景，D 已经证明了有需求。要切，优先切第二个，第一个留给有供应链优势的人。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六、风险和不确定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公开数据口径不统一，线上销量不等于真实零售。样本集中在几个平台，会用样本量不足来标注，不拿个例当规律。抓取时间会写明，市场和活动期的数字差异很大。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交付形态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一份可编辑的 Word 加一份 PDF，横向对比表另给一张 Excel，方便你自己往里加新对手。</w:t>
      </w:r>
    </w:p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微软雅黑"/>
        <w:b w:val="0"/>
        <w:color w:val="9AA3AE"/>
        <w:sz w:val="16"/>
      </w:rPr>
      <w:t>七尺的极客空间 · 作品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