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品牌起名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一句话说明：按行业调性、读音顺口、能不能注册这三条线并行出方案，每个名字都附取义说明和可用性初筛，最后给一份可执行清单而不是一堆名字。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这类活儿一般长什么样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新公司、新产品、新店铺要起名。客户通常自己已经想过几十个，都不满意，也说不出为什么不满意。所以第一步是先把评判标准立起来，不然永远选不出来。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起名三条硬标准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第一，读得顺。写完让三个人念一遍，有一个人念错就淘汰。这条筛掉的方案比想象中多。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第二，记得住。两个字优于三个字，具体优于抽象，有画面的优于讲道理的。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第三，能用。域名有没有、同名商标有没有、平台账号能不能注册，这三样至少要有两样过得了。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方案（以双端货运平台为例，示例）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**驮驮**。取「驮」这个动作，画面感强，两个字叠音读起来轻快，货主和司机都念得出。适合走亲民的路线。初步查过，短域名已被占用，长尾域名可注册。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**妥妥**。取「稳妥」的口语说法，强调交付可靠。两个字都是常用字，辨识度高，坏处是跟「妥」相关的名字在物流行业已经不少，要查商标冲突。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**满车**。取「货装满车」的意头，画面很具体，货主一听就懂。适合配一个动词做 slogan，比如「满车就走」。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**全程**。强调端到端可视，适合服务定位偏企业客户的版本，个人用户会觉得偏硬。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**顺路拉**。三个字，口语化，适合做社交传播和司机端，不适合做正式品牌主体。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**车吨吨**。叠音，有记忆点，偏年轻化，适合做子品牌或者活动名。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交付清单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第一，12 到 20 个备选名，按可取程度排序，不是按好听程度。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第二，每个名字附一段取义说明，讲清它想传达什么，方便你在内部会议上说服别人。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第三，可用性初筛表，域名、平台账号、商标同名三项分别标注已查和待查。商标的最终判断需要走专业检索，我出的是初筛，不是法律意见。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第四，两个推荐方案，各配一句 slogan 和三套应用场景示意。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边界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我不做商标注册代理，也不给出法律结论。凡是涉及能不能注册、会不会侵权的判断，我只给初筛结果并明确标注，最终以专业检索和代理机构答复为准。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工期与报价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常规一轮三到四天，含一次大范围改稿。如果第一轮全部不满意，说明评判标准没对齐，我会先跟你重新过一遍标准再出第二轮，不直接接着堆名字。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